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332" w:rsidRDefault="0088168C">
      <w:pPr>
        <w:jc w:val="center"/>
        <w:rPr>
          <w:rFonts w:ascii="Calibri" w:eastAsia="Calibri" w:hAnsi="Calibri" w:cs="Calibri"/>
          <w:b/>
          <w:sz w:val="32"/>
          <w:szCs w:val="32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32"/>
          <w:szCs w:val="32"/>
        </w:rPr>
        <w:t>NHS School Council</w:t>
      </w:r>
    </w:p>
    <w:p w:rsidR="00996332" w:rsidRDefault="0088168C">
      <w:pPr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December 12, 2023</w:t>
      </w:r>
    </w:p>
    <w:p w:rsidR="00996332" w:rsidRDefault="00996332">
      <w:pPr>
        <w:rPr>
          <w:rFonts w:ascii="Calibri" w:eastAsia="Calibri" w:hAnsi="Calibri" w:cs="Calibri"/>
          <w:sz w:val="24"/>
          <w:szCs w:val="24"/>
        </w:rPr>
      </w:pPr>
    </w:p>
    <w:p w:rsidR="00996332" w:rsidRDefault="0088168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Attendance:</w:t>
      </w:r>
      <w:r>
        <w:rPr>
          <w:rFonts w:ascii="Calibri" w:eastAsia="Calibri" w:hAnsi="Calibri" w:cs="Calibri"/>
          <w:sz w:val="24"/>
          <w:szCs w:val="24"/>
        </w:rPr>
        <w:t xml:space="preserve">  Renee Ames, Jim </w:t>
      </w:r>
      <w:proofErr w:type="spellStart"/>
      <w:r>
        <w:rPr>
          <w:rFonts w:ascii="Calibri" w:eastAsia="Calibri" w:hAnsi="Calibri" w:cs="Calibri"/>
          <w:sz w:val="24"/>
          <w:szCs w:val="24"/>
        </w:rPr>
        <w:t>Antonelli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Amber </w:t>
      </w:r>
      <w:proofErr w:type="spellStart"/>
      <w:r>
        <w:rPr>
          <w:rFonts w:ascii="Calibri" w:eastAsia="Calibri" w:hAnsi="Calibri" w:cs="Calibri"/>
          <w:sz w:val="24"/>
          <w:szCs w:val="24"/>
        </w:rPr>
        <w:t>Barbere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Chris Cain, Stacey </w:t>
      </w:r>
      <w:proofErr w:type="spellStart"/>
      <w:r>
        <w:rPr>
          <w:rFonts w:ascii="Calibri" w:eastAsia="Calibri" w:hAnsi="Calibri" w:cs="Calibri"/>
          <w:sz w:val="24"/>
          <w:szCs w:val="24"/>
        </w:rPr>
        <w:t>Gijsbers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Declan </w:t>
      </w:r>
      <w:proofErr w:type="spellStart"/>
      <w:r>
        <w:rPr>
          <w:rFonts w:ascii="Calibri" w:eastAsia="Calibri" w:hAnsi="Calibri" w:cs="Calibri"/>
          <w:sz w:val="24"/>
          <w:szCs w:val="24"/>
        </w:rPr>
        <w:t>Hocheiser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Laurie Kench, Mr. Aaron </w:t>
      </w:r>
      <w:proofErr w:type="spellStart"/>
      <w:r>
        <w:rPr>
          <w:rFonts w:ascii="Calibri" w:eastAsia="Calibri" w:hAnsi="Calibri" w:cs="Calibri"/>
          <w:sz w:val="24"/>
          <w:szCs w:val="24"/>
        </w:rPr>
        <w:t>Ribaudo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-Smith, Mike </w:t>
      </w:r>
      <w:proofErr w:type="spellStart"/>
      <w:r>
        <w:rPr>
          <w:rFonts w:ascii="Calibri" w:eastAsia="Calibri" w:hAnsi="Calibri" w:cs="Calibri"/>
          <w:sz w:val="24"/>
          <w:szCs w:val="24"/>
        </w:rPr>
        <w:t>Testa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Andy </w:t>
      </w:r>
      <w:proofErr w:type="spellStart"/>
      <w:r>
        <w:rPr>
          <w:rFonts w:ascii="Calibri" w:eastAsia="Calibri" w:hAnsi="Calibri" w:cs="Calibri"/>
          <w:sz w:val="24"/>
          <w:szCs w:val="24"/>
        </w:rPr>
        <w:t>Wulf</w:t>
      </w:r>
      <w:proofErr w:type="spellEnd"/>
    </w:p>
    <w:p w:rsidR="00996332" w:rsidRDefault="00996332">
      <w:pPr>
        <w:rPr>
          <w:rFonts w:ascii="Calibri" w:eastAsia="Calibri" w:hAnsi="Calibri" w:cs="Calibri"/>
          <w:sz w:val="24"/>
          <w:szCs w:val="24"/>
        </w:rPr>
      </w:pPr>
    </w:p>
    <w:p w:rsidR="00996332" w:rsidRDefault="0088168C">
      <w:pPr>
        <w:widowControl w:val="0"/>
        <w:spacing w:after="240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I)  High School Updates</w:t>
      </w:r>
    </w:p>
    <w:p w:rsidR="00996332" w:rsidRDefault="0088168C">
      <w:pPr>
        <w:widowControl w:val="0"/>
        <w:numPr>
          <w:ilvl w:val="0"/>
          <w:numId w:val="8"/>
        </w:num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HIGH SCHOOL SHOWCASE</w:t>
      </w:r>
    </w:p>
    <w:p w:rsidR="00996332" w:rsidRDefault="0088168C">
      <w:pPr>
        <w:widowControl w:val="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</w:t>
      </w:r>
    </w:p>
    <w:p w:rsidR="00996332" w:rsidRDefault="0088168C">
      <w:pPr>
        <w:numPr>
          <w:ilvl w:val="0"/>
          <w:numId w:val="2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Positive reports on vibe and energy, good introduction to NHS</w:t>
      </w:r>
    </w:p>
    <w:p w:rsidR="00996332" w:rsidRDefault="0088168C">
      <w:pPr>
        <w:numPr>
          <w:ilvl w:val="0"/>
          <w:numId w:val="2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Feedback from </w:t>
      </w:r>
      <w:proofErr w:type="gramStart"/>
      <w:r>
        <w:rPr>
          <w:rFonts w:ascii="Calibri" w:eastAsia="Calibri" w:hAnsi="Calibri" w:cs="Calibri"/>
          <w:sz w:val="24"/>
          <w:szCs w:val="24"/>
        </w:rPr>
        <w:t>parents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part of the council and attended included adding more student reps from sports to answer questions for the 8th graders. </w:t>
      </w:r>
    </w:p>
    <w:p w:rsidR="00996332" w:rsidRDefault="00996332">
      <w:pPr>
        <w:ind w:left="1440"/>
        <w:rPr>
          <w:rFonts w:ascii="Calibri" w:eastAsia="Calibri" w:hAnsi="Calibri" w:cs="Calibri"/>
          <w:sz w:val="24"/>
          <w:szCs w:val="24"/>
        </w:rPr>
      </w:pPr>
    </w:p>
    <w:p w:rsidR="00996332" w:rsidRDefault="0088168C">
      <w:pPr>
        <w:widowControl w:val="0"/>
        <w:numPr>
          <w:ilvl w:val="0"/>
          <w:numId w:val="8"/>
        </w:num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WINTER CONCERT TONIGHT AT 7:00 PM</w:t>
      </w:r>
    </w:p>
    <w:p w:rsidR="00996332" w:rsidRDefault="00996332">
      <w:pPr>
        <w:widowControl w:val="0"/>
        <w:ind w:left="720"/>
        <w:rPr>
          <w:rFonts w:ascii="Calibri" w:eastAsia="Calibri" w:hAnsi="Calibri" w:cs="Calibri"/>
          <w:sz w:val="28"/>
          <w:szCs w:val="28"/>
        </w:rPr>
      </w:pPr>
    </w:p>
    <w:p w:rsidR="00996332" w:rsidRDefault="0088168C">
      <w:pPr>
        <w:widowControl w:val="0"/>
        <w:numPr>
          <w:ilvl w:val="0"/>
          <w:numId w:val="5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The music and p</w:t>
      </w:r>
      <w:r>
        <w:rPr>
          <w:rFonts w:ascii="Calibri" w:eastAsia="Calibri" w:hAnsi="Calibri" w:cs="Calibri"/>
          <w:sz w:val="24"/>
          <w:szCs w:val="24"/>
        </w:rPr>
        <w:t>erforming arts program is starting to rebound</w:t>
      </w:r>
    </w:p>
    <w:p w:rsidR="00996332" w:rsidRDefault="0088168C">
      <w:pPr>
        <w:widowControl w:val="0"/>
        <w:numPr>
          <w:ilvl w:val="0"/>
          <w:numId w:val="5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Tonight’s performance will have performances from the Dance Group, Chorus, Band, Orchestra, Guitar Troupe, and the NHS Rock Band, Clippers Up.</w:t>
      </w:r>
    </w:p>
    <w:p w:rsidR="00996332" w:rsidRDefault="00996332">
      <w:pPr>
        <w:widowControl w:val="0"/>
        <w:ind w:left="720"/>
        <w:rPr>
          <w:rFonts w:ascii="Calibri" w:eastAsia="Calibri" w:hAnsi="Calibri" w:cs="Calibri"/>
          <w:sz w:val="24"/>
          <w:szCs w:val="24"/>
        </w:rPr>
      </w:pPr>
    </w:p>
    <w:p w:rsidR="00996332" w:rsidRDefault="0088168C">
      <w:pPr>
        <w:widowControl w:val="0"/>
        <w:numPr>
          <w:ilvl w:val="0"/>
          <w:numId w:val="8"/>
        </w:numPr>
        <w:spacing w:after="24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SCHOOL SAFETY UPDATE AT NHS AND DISTRICT</w:t>
      </w:r>
    </w:p>
    <w:p w:rsidR="00996332" w:rsidRDefault="0088168C">
      <w:pPr>
        <w:widowControl w:val="0"/>
        <w:spacing w:after="240"/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Mr. </w:t>
      </w:r>
      <w:proofErr w:type="spellStart"/>
      <w:r>
        <w:rPr>
          <w:rFonts w:ascii="Calibri" w:eastAsia="Calibri" w:hAnsi="Calibri" w:cs="Calibri"/>
          <w:sz w:val="24"/>
          <w:szCs w:val="24"/>
        </w:rPr>
        <w:t>Antonelli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updated the</w:t>
      </w:r>
      <w:r>
        <w:rPr>
          <w:rFonts w:ascii="Calibri" w:eastAsia="Calibri" w:hAnsi="Calibri" w:cs="Calibri"/>
          <w:sz w:val="24"/>
          <w:szCs w:val="24"/>
        </w:rPr>
        <w:t xml:space="preserve"> team on work he has been leading for the school system.  Below are the updates:</w:t>
      </w:r>
    </w:p>
    <w:p w:rsidR="00996332" w:rsidRDefault="0088168C">
      <w:pPr>
        <w:widowControl w:val="0"/>
        <w:numPr>
          <w:ilvl w:val="0"/>
          <w:numId w:val="6"/>
        </w:numPr>
        <w:ind w:left="14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Training with first responders (fire, police, EMT) in mid fall at NHS.</w:t>
      </w:r>
    </w:p>
    <w:p w:rsidR="00996332" w:rsidRDefault="0088168C">
      <w:pPr>
        <w:numPr>
          <w:ilvl w:val="0"/>
          <w:numId w:val="6"/>
        </w:numPr>
        <w:ind w:left="14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On 12/11/23 NHS Crisis Response Team went to the Hope Church to plan for reunification.  The other district building admin teams have seen or will next week this reunification space.  </w:t>
      </w:r>
    </w:p>
    <w:p w:rsidR="00996332" w:rsidRDefault="0088168C">
      <w:pPr>
        <w:numPr>
          <w:ilvl w:val="0"/>
          <w:numId w:val="6"/>
        </w:numPr>
        <w:ind w:left="14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Other Details:  Larger exterior numbers at NHS for first responders to </w:t>
      </w:r>
      <w:r>
        <w:rPr>
          <w:rFonts w:ascii="Calibri" w:eastAsia="Calibri" w:hAnsi="Calibri" w:cs="Calibri"/>
          <w:sz w:val="24"/>
          <w:szCs w:val="24"/>
        </w:rPr>
        <w:t>see and identify exterior doors #1-18.  Police have maps of the buildings so responders can find the proper door.</w:t>
      </w:r>
    </w:p>
    <w:p w:rsidR="00996332" w:rsidRDefault="0088168C">
      <w:pPr>
        <w:numPr>
          <w:ilvl w:val="0"/>
          <w:numId w:val="6"/>
        </w:numPr>
        <w:ind w:left="1440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Walkie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Talkie Radios have been programmed for NHS admin to directly communicate with local police.</w:t>
      </w:r>
    </w:p>
    <w:p w:rsidR="00996332" w:rsidRDefault="0088168C">
      <w:pPr>
        <w:numPr>
          <w:ilvl w:val="0"/>
          <w:numId w:val="6"/>
        </w:numPr>
        <w:ind w:left="14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Each principal has a radio that can directl</w:t>
      </w:r>
      <w:r>
        <w:rPr>
          <w:rFonts w:ascii="Calibri" w:eastAsia="Calibri" w:hAnsi="Calibri" w:cs="Calibri"/>
          <w:sz w:val="24"/>
          <w:szCs w:val="24"/>
        </w:rPr>
        <w:t>y communicate with the fire department.</w:t>
      </w:r>
    </w:p>
    <w:p w:rsidR="00996332" w:rsidRDefault="0088168C">
      <w:pPr>
        <w:numPr>
          <w:ilvl w:val="0"/>
          <w:numId w:val="6"/>
        </w:numPr>
        <w:ind w:left="14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The DPW had been involved in planning to help in blocking roads/campus entrances during a crisis.</w:t>
      </w:r>
    </w:p>
    <w:p w:rsidR="00996332" w:rsidRDefault="0088168C">
      <w:pPr>
        <w:numPr>
          <w:ilvl w:val="0"/>
          <w:numId w:val="6"/>
        </w:numPr>
        <w:ind w:left="14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Principals have a mobile app that can be used to send communications to families in a crisis.</w:t>
      </w:r>
    </w:p>
    <w:p w:rsidR="00996332" w:rsidRDefault="0088168C">
      <w:pPr>
        <w:numPr>
          <w:ilvl w:val="0"/>
          <w:numId w:val="6"/>
        </w:numPr>
        <w:ind w:left="14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Updated district wide cr</w:t>
      </w:r>
      <w:r>
        <w:rPr>
          <w:rFonts w:ascii="Calibri" w:eastAsia="Calibri" w:hAnsi="Calibri" w:cs="Calibri"/>
          <w:sz w:val="24"/>
          <w:szCs w:val="24"/>
        </w:rPr>
        <w:t>isis response manual.</w:t>
      </w:r>
    </w:p>
    <w:p w:rsidR="00996332" w:rsidRDefault="0088168C">
      <w:pPr>
        <w:numPr>
          <w:ilvl w:val="0"/>
          <w:numId w:val="6"/>
        </w:numPr>
        <w:ind w:left="14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Estimate on protective ballistic film for glass on main office/vestibules by main entrances.  </w:t>
      </w:r>
    </w:p>
    <w:p w:rsidR="00996332" w:rsidRDefault="0088168C">
      <w:pPr>
        <w:numPr>
          <w:ilvl w:val="0"/>
          <w:numId w:val="6"/>
        </w:numPr>
        <w:ind w:left="14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“inForce911” communication tool might be rolled out to help with staff members having direct communication. </w:t>
      </w:r>
    </w:p>
    <w:p w:rsidR="00996332" w:rsidRDefault="0088168C">
      <w:pPr>
        <w:numPr>
          <w:ilvl w:val="0"/>
          <w:numId w:val="6"/>
        </w:numPr>
        <w:ind w:left="14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District Threat Assessment Team being built and trained.</w:t>
      </w:r>
    </w:p>
    <w:p w:rsidR="00996332" w:rsidRDefault="00996332">
      <w:pPr>
        <w:widowControl w:val="0"/>
        <w:spacing w:after="240"/>
        <w:ind w:left="2160"/>
        <w:rPr>
          <w:rFonts w:ascii="Calibri" w:eastAsia="Calibri" w:hAnsi="Calibri" w:cs="Calibri"/>
          <w:sz w:val="28"/>
          <w:szCs w:val="28"/>
        </w:rPr>
      </w:pPr>
    </w:p>
    <w:p w:rsidR="00996332" w:rsidRDefault="0088168C">
      <w:pPr>
        <w:widowControl w:val="0"/>
        <w:spacing w:after="240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II)  School Improvement Plan Updates/Edits - 2024</w:t>
      </w:r>
    </w:p>
    <w:p w:rsidR="00996332" w:rsidRDefault="0088168C">
      <w:pPr>
        <w:ind w:left="36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Mr. </w:t>
      </w:r>
      <w:proofErr w:type="spellStart"/>
      <w:r>
        <w:rPr>
          <w:rFonts w:ascii="Calibri" w:eastAsia="Calibri" w:hAnsi="Calibri" w:cs="Calibri"/>
          <w:sz w:val="28"/>
          <w:szCs w:val="28"/>
        </w:rPr>
        <w:t>Wulf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made noted updates to the SIP based on feedback provided at the November School Council Meeting.  The additions are shown below. Link to </w:t>
      </w:r>
      <w:hyperlink r:id="rId5">
        <w:r>
          <w:rPr>
            <w:rFonts w:ascii="Calibri" w:eastAsia="Calibri" w:hAnsi="Calibri" w:cs="Calibri"/>
            <w:color w:val="1155CC"/>
            <w:sz w:val="28"/>
            <w:szCs w:val="28"/>
            <w:u w:val="single"/>
          </w:rPr>
          <w:t>2024 SIP</w:t>
        </w:r>
      </w:hyperlink>
      <w:r>
        <w:rPr>
          <w:rFonts w:ascii="Calibri" w:eastAsia="Calibri" w:hAnsi="Calibri" w:cs="Calibri"/>
          <w:sz w:val="28"/>
          <w:szCs w:val="28"/>
        </w:rPr>
        <w:t>.</w:t>
      </w:r>
    </w:p>
    <w:p w:rsidR="00996332" w:rsidRDefault="00996332">
      <w:pPr>
        <w:ind w:left="360"/>
        <w:rPr>
          <w:rFonts w:ascii="Calibri" w:eastAsia="Calibri" w:hAnsi="Calibri" w:cs="Calibri"/>
          <w:sz w:val="28"/>
          <w:szCs w:val="28"/>
        </w:rPr>
      </w:pPr>
    </w:p>
    <w:p w:rsidR="00996332" w:rsidRDefault="0088168C">
      <w:pPr>
        <w:numPr>
          <w:ilvl w:val="0"/>
          <w:numId w:val="1"/>
        </w:numPr>
        <w:ind w:firstLine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Actions Added to Goal:  Become a Favorable School Climate</w:t>
      </w:r>
    </w:p>
    <w:p w:rsidR="00996332" w:rsidRDefault="00996332">
      <w:pPr>
        <w:ind w:left="720"/>
        <w:rPr>
          <w:rFonts w:ascii="Calibri" w:eastAsia="Calibri" w:hAnsi="Calibri" w:cs="Calibri"/>
          <w:sz w:val="24"/>
          <w:szCs w:val="24"/>
        </w:rPr>
      </w:pPr>
    </w:p>
    <w:tbl>
      <w:tblPr>
        <w:tblStyle w:val="a"/>
        <w:tblW w:w="7965" w:type="dxa"/>
        <w:tblInd w:w="13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965"/>
      </w:tblGrid>
      <w:tr w:rsidR="00996332">
        <w:trPr>
          <w:trHeight w:val="315"/>
        </w:trPr>
        <w:tc>
          <w:tcPr>
            <w:tcW w:w="796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96332" w:rsidRDefault="0088168C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Create and administer a school climate survey to all students.</w:t>
            </w:r>
          </w:p>
        </w:tc>
      </w:tr>
      <w:tr w:rsidR="00996332">
        <w:trPr>
          <w:trHeight w:val="315"/>
        </w:trPr>
        <w:tc>
          <w:tcPr>
            <w:tcW w:w="7965" w:type="dxa"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96332" w:rsidRDefault="0088168C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Engage student council in the problem-solving process around school climate through use of school-wide survey results</w:t>
            </w:r>
          </w:p>
        </w:tc>
      </w:tr>
      <w:tr w:rsidR="00996332">
        <w:trPr>
          <w:trHeight w:val="315"/>
        </w:trPr>
        <w:tc>
          <w:tcPr>
            <w:tcW w:w="79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96332" w:rsidRDefault="0088168C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Implement a faculty council to improve faculty voice in the areas of climate and professional development needs.</w:t>
            </w:r>
          </w:p>
        </w:tc>
      </w:tr>
    </w:tbl>
    <w:p w:rsidR="00996332" w:rsidRDefault="00996332">
      <w:pPr>
        <w:rPr>
          <w:rFonts w:ascii="Calibri" w:eastAsia="Calibri" w:hAnsi="Calibri" w:cs="Calibri"/>
          <w:sz w:val="24"/>
          <w:szCs w:val="24"/>
        </w:rPr>
      </w:pPr>
    </w:p>
    <w:p w:rsidR="00996332" w:rsidRDefault="0088168C">
      <w:pPr>
        <w:numPr>
          <w:ilvl w:val="0"/>
          <w:numId w:val="3"/>
        </w:numPr>
        <w:ind w:left="14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  <w:szCs w:val="24"/>
        </w:rPr>
        <w:t xml:space="preserve">Additional Goal Added:  Make more efficient use of building spaces to support NHS's programs and varied course offerings.  </w:t>
      </w:r>
    </w:p>
    <w:p w:rsidR="00996332" w:rsidRDefault="00996332">
      <w:pPr>
        <w:ind w:left="720"/>
        <w:rPr>
          <w:rFonts w:ascii="Calibri" w:eastAsia="Calibri" w:hAnsi="Calibri" w:cs="Calibri"/>
          <w:sz w:val="24"/>
          <w:szCs w:val="24"/>
        </w:rPr>
      </w:pPr>
    </w:p>
    <w:p w:rsidR="00996332" w:rsidRDefault="0088168C">
      <w:pPr>
        <w:numPr>
          <w:ilvl w:val="2"/>
          <w:numId w:val="3"/>
        </w:numPr>
        <w:ind w:left="18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Mr. </w:t>
      </w:r>
      <w:proofErr w:type="spellStart"/>
      <w:r>
        <w:rPr>
          <w:rFonts w:ascii="Calibri" w:eastAsia="Calibri" w:hAnsi="Calibri" w:cs="Calibri"/>
          <w:sz w:val="24"/>
          <w:szCs w:val="24"/>
        </w:rPr>
        <w:t>Wulf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explained based on feedback from the accreditation process to explore more efficient use of building space.  This was reco</w:t>
      </w:r>
      <w:r>
        <w:rPr>
          <w:rFonts w:ascii="Calibri" w:eastAsia="Calibri" w:hAnsi="Calibri" w:cs="Calibri"/>
          <w:sz w:val="24"/>
          <w:szCs w:val="24"/>
        </w:rPr>
        <w:t xml:space="preserve">mmended based on the School Addition Proposal to help update and increase lab spaces most-likely not happening due to other priorities for the city and state.  </w:t>
      </w:r>
    </w:p>
    <w:p w:rsidR="00996332" w:rsidRDefault="00996332">
      <w:pPr>
        <w:ind w:left="2160"/>
        <w:rPr>
          <w:rFonts w:ascii="Calibri" w:eastAsia="Calibri" w:hAnsi="Calibri" w:cs="Calibri"/>
          <w:sz w:val="24"/>
          <w:szCs w:val="24"/>
        </w:rPr>
      </w:pPr>
    </w:p>
    <w:p w:rsidR="00996332" w:rsidRDefault="0088168C">
      <w:pPr>
        <w:numPr>
          <w:ilvl w:val="2"/>
          <w:numId w:val="3"/>
        </w:numPr>
        <w:ind w:left="18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Mr. </w:t>
      </w:r>
      <w:proofErr w:type="spellStart"/>
      <w:r>
        <w:rPr>
          <w:rFonts w:ascii="Calibri" w:eastAsia="Calibri" w:hAnsi="Calibri" w:cs="Calibri"/>
          <w:sz w:val="24"/>
          <w:szCs w:val="24"/>
        </w:rPr>
        <w:t>Wulf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also shared that through the support of the NEF an architecture firm has worked with </w:t>
      </w:r>
      <w:r>
        <w:rPr>
          <w:rFonts w:ascii="Calibri" w:eastAsia="Calibri" w:hAnsi="Calibri" w:cs="Calibri"/>
          <w:sz w:val="24"/>
          <w:szCs w:val="24"/>
        </w:rPr>
        <w:t xml:space="preserve">teachers and staff to rethink the space in the basement to support a more inviting space that fosters creativity and better allows arts and technical programming to be accessed across the school’s curricular programs. Mr. </w:t>
      </w:r>
      <w:proofErr w:type="spellStart"/>
      <w:r>
        <w:rPr>
          <w:rFonts w:ascii="Calibri" w:eastAsia="Calibri" w:hAnsi="Calibri" w:cs="Calibri"/>
          <w:sz w:val="24"/>
          <w:szCs w:val="24"/>
        </w:rPr>
        <w:t>Wulf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also shared how the architect</w:t>
      </w:r>
      <w:r>
        <w:rPr>
          <w:rFonts w:ascii="Calibri" w:eastAsia="Calibri" w:hAnsi="Calibri" w:cs="Calibri"/>
          <w:sz w:val="24"/>
          <w:szCs w:val="24"/>
        </w:rPr>
        <w:t xml:space="preserve">ure firm is developing the </w:t>
      </w:r>
      <w:r>
        <w:rPr>
          <w:rFonts w:ascii="Calibri" w:eastAsia="Calibri" w:hAnsi="Calibri" w:cs="Calibri"/>
          <w:sz w:val="24"/>
          <w:szCs w:val="24"/>
        </w:rPr>
        <w:lastRenderedPageBreak/>
        <w:t xml:space="preserve">proposal so that the updates to the spaces can happen in components so that the work is more digestible for the school system. </w:t>
      </w:r>
    </w:p>
    <w:p w:rsidR="00996332" w:rsidRDefault="00996332">
      <w:pPr>
        <w:ind w:left="2160"/>
        <w:rPr>
          <w:rFonts w:ascii="Calibri" w:eastAsia="Calibri" w:hAnsi="Calibri" w:cs="Calibri"/>
          <w:sz w:val="24"/>
          <w:szCs w:val="24"/>
        </w:rPr>
      </w:pPr>
    </w:p>
    <w:p w:rsidR="00996332" w:rsidRDefault="0088168C">
      <w:pPr>
        <w:numPr>
          <w:ilvl w:val="2"/>
          <w:numId w:val="3"/>
        </w:numPr>
        <w:ind w:left="18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Below is the measure and actions for the new goal:</w:t>
      </w:r>
    </w:p>
    <w:p w:rsidR="00996332" w:rsidRDefault="00996332">
      <w:pPr>
        <w:rPr>
          <w:rFonts w:ascii="Calibri" w:eastAsia="Calibri" w:hAnsi="Calibri" w:cs="Calibri"/>
          <w:sz w:val="24"/>
          <w:szCs w:val="24"/>
        </w:rPr>
      </w:pPr>
    </w:p>
    <w:tbl>
      <w:tblPr>
        <w:tblStyle w:val="a0"/>
        <w:tblW w:w="6870" w:type="dxa"/>
        <w:tblInd w:w="21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90"/>
        <w:gridCol w:w="4380"/>
      </w:tblGrid>
      <w:tr w:rsidR="00996332">
        <w:trPr>
          <w:trHeight w:val="315"/>
        </w:trPr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6332" w:rsidRDefault="0088168C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Measure</w:t>
            </w: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96332" w:rsidRDefault="0088168C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Actions</w:t>
            </w:r>
          </w:p>
        </w:tc>
      </w:tr>
      <w:tr w:rsidR="00996332">
        <w:trPr>
          <w:trHeight w:val="315"/>
        </w:trPr>
        <w:tc>
          <w:tcPr>
            <w:tcW w:w="24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6332" w:rsidRDefault="0088168C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Yearly updates regarding improvements to the use of building space</w:t>
            </w: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96332" w:rsidRDefault="0088168C">
            <w:pPr>
              <w:widowControl w:val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Engage teachers and families in the possibilities of the ground floor area.</w:t>
            </w:r>
          </w:p>
        </w:tc>
      </w:tr>
      <w:tr w:rsidR="00996332">
        <w:trPr>
          <w:trHeight w:val="315"/>
        </w:trPr>
        <w:tc>
          <w:tcPr>
            <w:tcW w:w="2490" w:type="dxa"/>
            <w:vMerge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332" w:rsidRDefault="0099633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96332" w:rsidRDefault="0088168C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Convene a school building team to reflect on current use of space in the building.</w:t>
            </w:r>
          </w:p>
        </w:tc>
      </w:tr>
      <w:tr w:rsidR="00996332">
        <w:trPr>
          <w:trHeight w:val="315"/>
        </w:trPr>
        <w:tc>
          <w:tcPr>
            <w:tcW w:w="2490" w:type="dxa"/>
            <w:vMerge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332" w:rsidRDefault="0099633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96332" w:rsidRDefault="0088168C">
            <w:pPr>
              <w:widowControl w:val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Identify priorities based on program impact and complexity of fix.</w:t>
            </w:r>
          </w:p>
        </w:tc>
      </w:tr>
      <w:tr w:rsidR="00996332">
        <w:trPr>
          <w:trHeight w:val="510"/>
        </w:trPr>
        <w:tc>
          <w:tcPr>
            <w:tcW w:w="2490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332" w:rsidRDefault="0099633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96332" w:rsidRDefault="0088168C">
            <w:pPr>
              <w:widowControl w:val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Generate proposals for basic changes that do not require significant redesign but align with current program objectives of the school.</w:t>
            </w:r>
          </w:p>
        </w:tc>
      </w:tr>
    </w:tbl>
    <w:p w:rsidR="00996332" w:rsidRDefault="00996332">
      <w:pPr>
        <w:rPr>
          <w:rFonts w:ascii="Calibri" w:eastAsia="Calibri" w:hAnsi="Calibri" w:cs="Calibri"/>
          <w:sz w:val="24"/>
          <w:szCs w:val="24"/>
        </w:rPr>
      </w:pPr>
    </w:p>
    <w:p w:rsidR="00996332" w:rsidRDefault="0088168C">
      <w:pPr>
        <w:widowControl w:val="0"/>
        <w:spacing w:after="240"/>
        <w:ind w:left="180" w:hanging="180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III)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</w:rPr>
        <w:t>Budget Consideration</w:t>
      </w:r>
    </w:p>
    <w:p w:rsidR="00996332" w:rsidRDefault="0088168C">
      <w:pPr>
        <w:widowControl w:val="0"/>
        <w:numPr>
          <w:ilvl w:val="0"/>
          <w:numId w:val="9"/>
        </w:numPr>
        <w:spacing w:after="240"/>
        <w:rPr>
          <w:rFonts w:ascii="Calibri" w:eastAsia="Calibri" w:hAnsi="Calibri" w:cs="Calibri"/>
          <w:sz w:val="24"/>
          <w:szCs w:val="24"/>
        </w:rPr>
      </w:pPr>
      <w:hyperlink r:id="rId6">
        <w:r>
          <w:rPr>
            <w:rFonts w:ascii="Calibri" w:eastAsia="Calibri" w:hAnsi="Calibri" w:cs="Calibri"/>
            <w:color w:val="0097A7"/>
            <w:sz w:val="24"/>
            <w:szCs w:val="24"/>
            <w:u w:val="single"/>
          </w:rPr>
          <w:t>Dual Enrollment Trade Program Overview</w:t>
        </w:r>
      </w:hyperlink>
    </w:p>
    <w:p w:rsidR="00996332" w:rsidRDefault="0088168C">
      <w:pPr>
        <w:widowControl w:val="0"/>
        <w:spacing w:after="240"/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Mr. </w:t>
      </w:r>
      <w:proofErr w:type="spellStart"/>
      <w:r>
        <w:rPr>
          <w:rFonts w:ascii="Calibri" w:eastAsia="Calibri" w:hAnsi="Calibri" w:cs="Calibri"/>
          <w:sz w:val="24"/>
          <w:szCs w:val="24"/>
        </w:rPr>
        <w:t>Wulf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and Mr. </w:t>
      </w:r>
      <w:proofErr w:type="spellStart"/>
      <w:r>
        <w:rPr>
          <w:rFonts w:ascii="Calibri" w:eastAsia="Calibri" w:hAnsi="Calibri" w:cs="Calibri"/>
          <w:sz w:val="24"/>
          <w:szCs w:val="24"/>
        </w:rPr>
        <w:t>Ribaudo</w:t>
      </w:r>
      <w:proofErr w:type="spellEnd"/>
      <w:r>
        <w:rPr>
          <w:rFonts w:ascii="Calibri" w:eastAsia="Calibri" w:hAnsi="Calibri" w:cs="Calibri"/>
          <w:sz w:val="24"/>
          <w:szCs w:val="24"/>
        </w:rPr>
        <w:t>-Smith (College and Career Counselor) pr</w:t>
      </w:r>
      <w:r>
        <w:rPr>
          <w:rFonts w:ascii="Calibri" w:eastAsia="Calibri" w:hAnsi="Calibri" w:cs="Calibri"/>
          <w:sz w:val="24"/>
          <w:szCs w:val="24"/>
        </w:rPr>
        <w:t xml:space="preserve">ovided an overview of the Dual Enrollment Trade Program that has been developed.  </w:t>
      </w:r>
    </w:p>
    <w:p w:rsidR="00996332" w:rsidRDefault="0088168C">
      <w:pPr>
        <w:numPr>
          <w:ilvl w:val="0"/>
          <w:numId w:val="4"/>
        </w:numPr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The Pilot Program would focus on having students do some summer course work in between junior and senior year through the Peterson School, then dual enrollment through senior year.</w:t>
      </w:r>
    </w:p>
    <w:p w:rsidR="00996332" w:rsidRDefault="0088168C">
      <w:pPr>
        <w:numPr>
          <w:ilvl w:val="0"/>
          <w:numId w:val="4"/>
        </w:numPr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The main obstacle will be transportation, but that is similar to students w</w:t>
      </w:r>
      <w:r>
        <w:rPr>
          <w:rFonts w:ascii="Calibri" w:eastAsia="Calibri" w:hAnsi="Calibri" w:cs="Calibri"/>
          <w:sz w:val="26"/>
          <w:szCs w:val="26"/>
        </w:rPr>
        <w:t xml:space="preserve">ho choose to drive to take courses at NECCO.  For </w:t>
      </w:r>
      <w:proofErr w:type="gramStart"/>
      <w:r>
        <w:rPr>
          <w:rFonts w:ascii="Calibri" w:eastAsia="Calibri" w:hAnsi="Calibri" w:cs="Calibri"/>
          <w:sz w:val="26"/>
          <w:szCs w:val="26"/>
        </w:rPr>
        <w:t>now</w:t>
      </w:r>
      <w:proofErr w:type="gramEnd"/>
      <w:r>
        <w:rPr>
          <w:rFonts w:ascii="Calibri" w:eastAsia="Calibri" w:hAnsi="Calibri" w:cs="Calibri"/>
          <w:sz w:val="26"/>
          <w:szCs w:val="26"/>
        </w:rPr>
        <w:t xml:space="preserve"> students will need to provide their own transportation.</w:t>
      </w:r>
    </w:p>
    <w:p w:rsidR="00996332" w:rsidRDefault="0088168C">
      <w:pPr>
        <w:widowControl w:val="0"/>
        <w:numPr>
          <w:ilvl w:val="0"/>
          <w:numId w:val="4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Mr. Gallagher has already shared an overview of the idea with the School Committee at the Dec. 4th meeting. </w:t>
      </w:r>
      <w:hyperlink r:id="rId7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Link to presentation.</w:t>
        </w:r>
      </w:hyperlink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996332" w:rsidRDefault="00996332">
      <w:pPr>
        <w:widowControl w:val="0"/>
        <w:rPr>
          <w:rFonts w:ascii="Calibri" w:eastAsia="Calibri" w:hAnsi="Calibri" w:cs="Calibri"/>
          <w:sz w:val="24"/>
          <w:szCs w:val="24"/>
        </w:rPr>
      </w:pPr>
    </w:p>
    <w:p w:rsidR="00996332" w:rsidRDefault="0088168C">
      <w:pPr>
        <w:widowControl w:val="0"/>
        <w:numPr>
          <w:ilvl w:val="0"/>
          <w:numId w:val="9"/>
        </w:numPr>
        <w:spacing w:after="240"/>
        <w:rPr>
          <w:rFonts w:ascii="Calibri" w:eastAsia="Calibri" w:hAnsi="Calibri" w:cs="Calibri"/>
          <w:sz w:val="24"/>
          <w:szCs w:val="24"/>
        </w:rPr>
      </w:pPr>
      <w:hyperlink r:id="rId8">
        <w:r>
          <w:rPr>
            <w:rFonts w:ascii="Calibri" w:eastAsia="Calibri" w:hAnsi="Calibri" w:cs="Calibri"/>
            <w:color w:val="0097A7"/>
            <w:sz w:val="24"/>
            <w:szCs w:val="24"/>
            <w:u w:val="single"/>
          </w:rPr>
          <w:t>2024-25 Budget Considerations</w:t>
        </w:r>
      </w:hyperlink>
    </w:p>
    <w:p w:rsidR="00996332" w:rsidRDefault="0088168C">
      <w:pPr>
        <w:widowControl w:val="0"/>
        <w:spacing w:after="240"/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Mr. </w:t>
      </w:r>
      <w:proofErr w:type="spellStart"/>
      <w:r>
        <w:rPr>
          <w:rFonts w:ascii="Calibri" w:eastAsia="Calibri" w:hAnsi="Calibri" w:cs="Calibri"/>
          <w:sz w:val="24"/>
          <w:szCs w:val="24"/>
        </w:rPr>
        <w:t>Wulf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reviewed the considerations for this year’s budget.  Mr. </w:t>
      </w:r>
      <w:proofErr w:type="spellStart"/>
      <w:r>
        <w:rPr>
          <w:rFonts w:ascii="Calibri" w:eastAsia="Calibri" w:hAnsi="Calibri" w:cs="Calibri"/>
          <w:sz w:val="24"/>
          <w:szCs w:val="24"/>
        </w:rPr>
        <w:t>Wulf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also emphasized that for the consider</w:t>
      </w:r>
      <w:r>
        <w:rPr>
          <w:rFonts w:ascii="Calibri" w:eastAsia="Calibri" w:hAnsi="Calibri" w:cs="Calibri"/>
          <w:sz w:val="24"/>
          <w:szCs w:val="24"/>
        </w:rPr>
        <w:t xml:space="preserve">ations discussed tonight, beyond funding for the Peterson program, he will be looking to ensure any addition will be cost-neutral. </w:t>
      </w:r>
    </w:p>
    <w:p w:rsidR="00996332" w:rsidRDefault="0088168C">
      <w:pPr>
        <w:widowControl w:val="0"/>
        <w:numPr>
          <w:ilvl w:val="0"/>
          <w:numId w:val="7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 xml:space="preserve">Increasing Advanced Coursework for Students:  Mr. </w:t>
      </w:r>
      <w:proofErr w:type="spellStart"/>
      <w:r>
        <w:rPr>
          <w:rFonts w:ascii="Calibri" w:eastAsia="Calibri" w:hAnsi="Calibri" w:cs="Calibri"/>
          <w:sz w:val="24"/>
          <w:szCs w:val="24"/>
        </w:rPr>
        <w:t>Wulf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referred back to council feedback from last year and this year’s Octo</w:t>
      </w:r>
      <w:r>
        <w:rPr>
          <w:rFonts w:ascii="Calibri" w:eastAsia="Calibri" w:hAnsi="Calibri" w:cs="Calibri"/>
          <w:sz w:val="24"/>
          <w:szCs w:val="24"/>
        </w:rPr>
        <w:t xml:space="preserve">ber meeting to explore more accessible AP courses.  </w:t>
      </w:r>
      <w:r>
        <w:rPr>
          <w:rFonts w:ascii="Calibri" w:eastAsia="Calibri" w:hAnsi="Calibri" w:cs="Calibri"/>
          <w:i/>
          <w:sz w:val="24"/>
          <w:szCs w:val="24"/>
        </w:rPr>
        <w:t xml:space="preserve">(Last year the council asked Mr.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Wulf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to talk with other schools that had a very high percentage of students completing advanced coursework.  The common area for these schools involved more AP courses in </w:t>
      </w:r>
      <w:r>
        <w:rPr>
          <w:rFonts w:ascii="Calibri" w:eastAsia="Calibri" w:hAnsi="Calibri" w:cs="Calibri"/>
          <w:i/>
          <w:sz w:val="24"/>
          <w:szCs w:val="24"/>
        </w:rPr>
        <w:t xml:space="preserve">the humanities area.  For example, the principal from Lynnfield explained that almost every senior takes AP Psychology.)  </w:t>
      </w:r>
      <w:proofErr w:type="gramStart"/>
      <w:r>
        <w:rPr>
          <w:rFonts w:ascii="Calibri" w:eastAsia="Calibri" w:hAnsi="Calibri" w:cs="Calibri"/>
          <w:sz w:val="24"/>
          <w:szCs w:val="24"/>
        </w:rPr>
        <w:t>With  this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feedback along with students and parents commenting at the October meeting how the school only offers 1 section of AP Psych</w:t>
      </w:r>
      <w:r>
        <w:rPr>
          <w:rFonts w:ascii="Calibri" w:eastAsia="Calibri" w:hAnsi="Calibri" w:cs="Calibri"/>
          <w:sz w:val="24"/>
          <w:szCs w:val="24"/>
        </w:rPr>
        <w:t xml:space="preserve">ology and no sections of AP Geography, Mr. </w:t>
      </w:r>
      <w:proofErr w:type="spellStart"/>
      <w:r>
        <w:rPr>
          <w:rFonts w:ascii="Calibri" w:eastAsia="Calibri" w:hAnsi="Calibri" w:cs="Calibri"/>
          <w:sz w:val="24"/>
          <w:szCs w:val="24"/>
        </w:rPr>
        <w:t>Wulf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shared the consideration for a humanities teacher.</w:t>
      </w:r>
    </w:p>
    <w:p w:rsidR="00996332" w:rsidRDefault="00996332">
      <w:pPr>
        <w:widowControl w:val="0"/>
        <w:rPr>
          <w:rFonts w:ascii="Calibri" w:eastAsia="Calibri" w:hAnsi="Calibri" w:cs="Calibri"/>
          <w:sz w:val="24"/>
          <w:szCs w:val="24"/>
        </w:rPr>
      </w:pPr>
    </w:p>
    <w:p w:rsidR="00996332" w:rsidRDefault="0088168C">
      <w:pPr>
        <w:widowControl w:val="0"/>
        <w:numPr>
          <w:ilvl w:val="0"/>
          <w:numId w:val="7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Mr. </w:t>
      </w:r>
      <w:proofErr w:type="spellStart"/>
      <w:r>
        <w:rPr>
          <w:rFonts w:ascii="Calibri" w:eastAsia="Calibri" w:hAnsi="Calibri" w:cs="Calibri"/>
          <w:sz w:val="24"/>
          <w:szCs w:val="24"/>
        </w:rPr>
        <w:t>Wulf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shared that the school has been accepted to the next round of the Innovation Pathways Program.  Though NHS has not been awarded funding for an Envi</w:t>
      </w:r>
      <w:r>
        <w:rPr>
          <w:rFonts w:ascii="Calibri" w:eastAsia="Calibri" w:hAnsi="Calibri" w:cs="Calibri"/>
          <w:sz w:val="24"/>
          <w:szCs w:val="24"/>
        </w:rPr>
        <w:t xml:space="preserve">ronmental and Life Sciences Pathway, we are in the final part of the application process.  Mr. </w:t>
      </w:r>
      <w:proofErr w:type="spellStart"/>
      <w:r>
        <w:rPr>
          <w:rFonts w:ascii="Calibri" w:eastAsia="Calibri" w:hAnsi="Calibri" w:cs="Calibri"/>
          <w:sz w:val="24"/>
          <w:szCs w:val="24"/>
        </w:rPr>
        <w:t>Wulf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explained how beyond the Environmental Pathway program there are other state funded pathways the school will be able to apply for once we earn our first one</w:t>
      </w:r>
      <w:r>
        <w:rPr>
          <w:rFonts w:ascii="Calibri" w:eastAsia="Calibri" w:hAnsi="Calibri" w:cs="Calibri"/>
          <w:sz w:val="24"/>
          <w:szCs w:val="24"/>
        </w:rPr>
        <w:t xml:space="preserve">.  Examples of the other pathways include:  Information technology, Advanced Manufacturing, Healthcare and Social Assistance, and Business and Finance.  Acknowledging the application process for the pathways is extensive, Mr. </w:t>
      </w:r>
      <w:proofErr w:type="spellStart"/>
      <w:r>
        <w:rPr>
          <w:rFonts w:ascii="Calibri" w:eastAsia="Calibri" w:hAnsi="Calibri" w:cs="Calibri"/>
          <w:sz w:val="24"/>
          <w:szCs w:val="24"/>
        </w:rPr>
        <w:t>Wulf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shared the consideration </w:t>
      </w:r>
      <w:r>
        <w:rPr>
          <w:rFonts w:ascii="Calibri" w:eastAsia="Calibri" w:hAnsi="Calibri" w:cs="Calibri"/>
          <w:sz w:val="24"/>
          <w:szCs w:val="24"/>
        </w:rPr>
        <w:t xml:space="preserve">for a </w:t>
      </w:r>
      <w:proofErr w:type="spellStart"/>
      <w:r>
        <w:rPr>
          <w:rFonts w:ascii="Calibri" w:eastAsia="Calibri" w:hAnsi="Calibri" w:cs="Calibri"/>
          <w:sz w:val="24"/>
          <w:szCs w:val="24"/>
        </w:rPr>
        <w:t>partime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pathways coordinator to support grant writing that will </w:t>
      </w:r>
      <w:proofErr w:type="gramStart"/>
      <w:r>
        <w:rPr>
          <w:rFonts w:ascii="Calibri" w:eastAsia="Calibri" w:hAnsi="Calibri" w:cs="Calibri"/>
          <w:sz w:val="24"/>
          <w:szCs w:val="24"/>
        </w:rPr>
        <w:t>allow  the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school to expand pathways and then also secure capital skills funding for pathway equipment and machinery.  </w:t>
      </w:r>
    </w:p>
    <w:p w:rsidR="00996332" w:rsidRDefault="00996332">
      <w:pPr>
        <w:widowControl w:val="0"/>
        <w:rPr>
          <w:rFonts w:ascii="Calibri" w:eastAsia="Calibri" w:hAnsi="Calibri" w:cs="Calibri"/>
          <w:sz w:val="24"/>
          <w:szCs w:val="24"/>
        </w:rPr>
      </w:pPr>
    </w:p>
    <w:p w:rsidR="00996332" w:rsidRDefault="0088168C">
      <w:pPr>
        <w:widowControl w:val="0"/>
        <w:ind w:firstLine="1440"/>
        <w:rPr>
          <w:rFonts w:ascii="Calibri" w:eastAsia="Calibri" w:hAnsi="Calibri" w:cs="Calibri"/>
          <w:sz w:val="28"/>
          <w:szCs w:val="28"/>
        </w:rPr>
      </w:pPr>
      <w:hyperlink r:id="rId9">
        <w:r>
          <w:rPr>
            <w:rFonts w:ascii="Calibri" w:eastAsia="Calibri" w:hAnsi="Calibri" w:cs="Calibri"/>
            <w:color w:val="1155CC"/>
            <w:sz w:val="28"/>
            <w:szCs w:val="28"/>
            <w:u w:val="single"/>
          </w:rPr>
          <w:t>2024-25 NHS BUDGET CONSIDERATIONS</w:t>
        </w:r>
      </w:hyperlink>
    </w:p>
    <w:p w:rsidR="00996332" w:rsidRDefault="00996332">
      <w:pPr>
        <w:widowControl w:val="0"/>
        <w:spacing w:after="240"/>
        <w:rPr>
          <w:rFonts w:ascii="Calibri" w:eastAsia="Calibri" w:hAnsi="Calibri" w:cs="Calibri"/>
          <w:sz w:val="24"/>
          <w:szCs w:val="24"/>
        </w:rPr>
      </w:pPr>
    </w:p>
    <w:p w:rsidR="00996332" w:rsidRDefault="00996332">
      <w:pPr>
        <w:ind w:left="1440"/>
        <w:rPr>
          <w:rFonts w:ascii="Calibri" w:eastAsia="Calibri" w:hAnsi="Calibri" w:cs="Calibri"/>
          <w:sz w:val="28"/>
          <w:szCs w:val="28"/>
        </w:rPr>
      </w:pPr>
    </w:p>
    <w:p w:rsidR="00996332" w:rsidRDefault="00996332">
      <w:pPr>
        <w:rPr>
          <w:rFonts w:ascii="Calibri" w:eastAsia="Calibri" w:hAnsi="Calibri" w:cs="Calibri"/>
          <w:sz w:val="26"/>
          <w:szCs w:val="26"/>
        </w:rPr>
      </w:pPr>
    </w:p>
    <w:p w:rsidR="00996332" w:rsidRDefault="00996332">
      <w:pPr>
        <w:ind w:left="720"/>
        <w:rPr>
          <w:rFonts w:ascii="Calibri" w:eastAsia="Calibri" w:hAnsi="Calibri" w:cs="Calibri"/>
          <w:sz w:val="26"/>
          <w:szCs w:val="26"/>
        </w:rPr>
      </w:pPr>
    </w:p>
    <w:p w:rsidR="00996332" w:rsidRDefault="00996332">
      <w:pPr>
        <w:rPr>
          <w:rFonts w:ascii="Calibri" w:eastAsia="Calibri" w:hAnsi="Calibri" w:cs="Calibri"/>
          <w:sz w:val="26"/>
          <w:szCs w:val="26"/>
        </w:rPr>
      </w:pPr>
    </w:p>
    <w:p w:rsidR="00996332" w:rsidRDefault="00996332">
      <w:pPr>
        <w:rPr>
          <w:rFonts w:ascii="Calibri" w:eastAsia="Calibri" w:hAnsi="Calibri" w:cs="Calibri"/>
          <w:sz w:val="26"/>
          <w:szCs w:val="26"/>
        </w:rPr>
      </w:pPr>
    </w:p>
    <w:p w:rsidR="00996332" w:rsidRDefault="00996332">
      <w:pPr>
        <w:rPr>
          <w:rFonts w:ascii="Calibri" w:eastAsia="Calibri" w:hAnsi="Calibri" w:cs="Calibri"/>
          <w:sz w:val="26"/>
          <w:szCs w:val="26"/>
        </w:rPr>
      </w:pPr>
    </w:p>
    <w:sectPr w:rsidR="0099633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E5AB7"/>
    <w:multiLevelType w:val="multilevel"/>
    <w:tmpl w:val="C5EED0B2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9DC39B5"/>
    <w:multiLevelType w:val="multilevel"/>
    <w:tmpl w:val="0BAAF9E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32A80C7C"/>
    <w:multiLevelType w:val="multilevel"/>
    <w:tmpl w:val="44E0C6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33C46E6"/>
    <w:multiLevelType w:val="multilevel"/>
    <w:tmpl w:val="62C8FA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36C0FE5"/>
    <w:multiLevelType w:val="multilevel"/>
    <w:tmpl w:val="CC069AC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63F45F5E"/>
    <w:multiLevelType w:val="multilevel"/>
    <w:tmpl w:val="DCD6AF3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644F71C2"/>
    <w:multiLevelType w:val="multilevel"/>
    <w:tmpl w:val="FD681D0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76626DA2"/>
    <w:multiLevelType w:val="multilevel"/>
    <w:tmpl w:val="38464FF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7F93794B"/>
    <w:multiLevelType w:val="multilevel"/>
    <w:tmpl w:val="F51267C0"/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8"/>
  </w:num>
  <w:num w:numId="7">
    <w:abstractNumId w:val="6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332"/>
    <w:rsid w:val="0088168C"/>
    <w:rsid w:val="0099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CF8F2F-3063-4B0C-9F8E-99889748B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presentation/d/1UgpLXH4H9eyc7DEVdnirMUzKQQHecafdx3oIcV9iBeA/edit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presentation/d/1fmmZSgyJLrTWB5FjI6jXt2_z6x6bOOdr/edit?usp=sharing&amp;ouid=106693342116642249853&amp;rtpof=true&amp;sd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presentation/d/1fmmZSgyJLrTWB5FjI6jXt2_z6x6bOOdr/edit?usp=sharing&amp;ouid=106693342116642249853&amp;rtpof=true&amp;sd=tru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ocs.google.com/spreadsheets/d/1vuWenpY1skfzncDH8m3Rlo5FlAdWT763GeAOAy3gOtU/edit?usp=sharin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presentation/d/1UgpLXH4H9eyc7DEVdnirMUzKQQHecafdx3oIcV9iBeA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1081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Newburyport Public Schools</Company>
  <LinksUpToDate>false</LinksUpToDate>
  <CharactersWithSpaces>7230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Crupi</dc:creator>
  <cp:lastModifiedBy>acrupi</cp:lastModifiedBy>
  <cp:revision>2</cp:revision>
  <dcterms:created xsi:type="dcterms:W3CDTF">2023-12-18T13:26:00Z</dcterms:created>
  <dcterms:modified xsi:type="dcterms:W3CDTF">2023-12-18T13:26:00Z</dcterms:modified>
</cp:coreProperties>
</file>